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also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Additionally, individual certificates can be automatically and individually delivered by email if desired.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(such as fixed text, font size or face, order in which fields appear, image size and position…) provided by the package for their own purposes. Details on template customization, among other common issues, are detailed in the package website’s FAQ section.</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ec842cc58fd46921390eb3669387045f0eedc96"/>
    <w:p>
      <w:pPr>
        <w:pStyle w:val="Ttulo1"/>
      </w:pPr>
      <w:r>
        <w:t xml:space="preserve">Types of 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insect collections or lab tubes)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 )</w:t>
      </w:r>
      <w:r>
        <w:t xml:space="preserve"> </w:t>
      </w:r>
      <w:r>
        <w:t xml:space="preserve">function generates multichoice tests randomizing the order of questions and possible answers from a table including a set of questions.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1"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p>
      <w:pPr>
        <w:pStyle w:val="Textoindependiente"/>
      </w:pPr>
      <w:r>
        <w:t xml:space="preserve">This note has been reviewed through an open and collaborative process available at:</w:t>
      </w:r>
      <w:r>
        <w:t xml:space="preserve"> </w:t>
      </w:r>
      <w:hyperlink r:id="rId40">
        <w:r>
          <w:rPr>
            <w:rStyle w:val="Hipervnculo"/>
          </w:rPr>
          <w:t xml:space="preserve">https://github.com/ecoinfAEET/Notas_Ecosistemas/issues/60</w:t>
        </w:r>
      </w:hyperlink>
      <w:r>
        <w:t xml:space="preserve">. We would like to thank David García-Callejas and Verónica Cruz-Alonso for their helpful comments and suggestions.</w:t>
      </w:r>
    </w:p>
    <w:bookmarkEnd w:id="41"/>
    <w:bookmarkStart w:id="58" w:name="references"/>
    <w:p>
      <w:pPr>
        <w:pStyle w:val="Ttulo1"/>
      </w:pPr>
      <w:r>
        <w:t xml:space="preserve">References</w:t>
      </w:r>
    </w:p>
    <w:bookmarkStart w:id="57" w:name="refs"/>
    <w:bookmarkStart w:id="43"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2">
        <w:r>
          <w:rPr>
            <w:rStyle w:val="Hipervnculo"/>
          </w:rPr>
          <w:t xml:space="preserve">https://github.com/rstudio/rmarkdown</w:t>
        </w:r>
      </w:hyperlink>
    </w:p>
    <w:bookmarkEnd w:id="43"/>
    <w:bookmarkStart w:id="45" w:name="ref-brahms2025"/>
    <w:p>
      <w:pPr>
        <w:pStyle w:val="Bibliografa"/>
      </w:pPr>
      <w:r>
        <w:t xml:space="preserve">BRAHMS. (2025). Retrieved from</w:t>
      </w:r>
      <w:r>
        <w:t xml:space="preserve"> </w:t>
      </w:r>
      <w:hyperlink r:id="rId44">
        <w:r>
          <w:rPr>
            <w:rStyle w:val="Hipervnculo"/>
          </w:rPr>
          <w:t xml:space="preserve">https://herbaria.plants.ox.ac.uk/bol/brahms</w:t>
        </w:r>
      </w:hyperlink>
    </w:p>
    <w:bookmarkEnd w:id="45"/>
    <w:bookmarkStart w:id="47" w:name="ref-entomolabels2022"/>
    <w:p>
      <w:pPr>
        <w:pStyle w:val="Bibliografa"/>
      </w:pPr>
      <w:r>
        <w:t xml:space="preserve">EntomoLabels. (2022). Retrieved from</w:t>
      </w:r>
      <w:r>
        <w:t xml:space="preserve"> </w:t>
      </w:r>
      <w:hyperlink r:id="rId46">
        <w:r>
          <w:rPr>
            <w:rStyle w:val="Hipervnculo"/>
          </w:rPr>
          <w:t xml:space="preserve">https://labels.entomo.pl/</w:t>
        </w:r>
      </w:hyperlink>
    </w:p>
    <w:bookmarkEnd w:id="47"/>
    <w:bookmarkStart w:id="49" w:name="ref-irisbg2024"/>
    <w:p>
      <w:pPr>
        <w:pStyle w:val="Bibliografa"/>
      </w:pPr>
      <w:r>
        <w:t xml:space="preserve">IrisBG. (2024). Retrieved from</w:t>
      </w:r>
      <w:r>
        <w:t xml:space="preserve"> </w:t>
      </w:r>
      <w:hyperlink r:id="rId48">
        <w:r>
          <w:rPr>
            <w:rStyle w:val="Hipervnculo"/>
          </w:rPr>
          <w:t xml:space="preserve">https://www.irisbg.com</w:t>
        </w:r>
      </w:hyperlink>
    </w:p>
    <w:bookmarkEnd w:id="49"/>
    <w:bookmarkStart w:id="51" w:name="ref-lichenlabeler2025"/>
    <w:p>
      <w:pPr>
        <w:pStyle w:val="Bibliografa"/>
      </w:pPr>
      <w:r>
        <w:t xml:space="preserve">LichenLabeler. (2025). Retrieved from</w:t>
      </w:r>
      <w:r>
        <w:t xml:space="preserve"> </w:t>
      </w:r>
      <w:hyperlink r:id="rId50">
        <w:r>
          <w:rPr>
            <w:rStyle w:val="Hipervnculo"/>
          </w:rPr>
          <w:t xml:space="preserve">https://lichenportal.org/</w:t>
        </w:r>
      </w:hyperlink>
    </w:p>
    <w:bookmarkEnd w:id="51"/>
    <w:bookmarkStart w:id="53" w:name="ref-elysia2019"/>
    <w:p>
      <w:pPr>
        <w:pStyle w:val="Bibliografa"/>
      </w:pPr>
      <w:r>
        <w:t xml:space="preserve">Pando, F., Lujano, C., &amp; Cezón, K. (2019). Elysia: Programa de gestión de colecciones de biodiversidad (v.2.0). Digital.CSIC. doi:</w:t>
      </w:r>
      <w:hyperlink r:id="rId52">
        <w:r>
          <w:rPr>
            <w:rStyle w:val="Hipervnculo"/>
          </w:rPr>
          <w:t xml:space="preserve">10.20350/DIGITALCSIC/14520</w:t>
        </w:r>
      </w:hyperlink>
    </w:p>
    <w:bookmarkEnd w:id="53"/>
    <w:bookmarkStart w:id="55" w:name="ref-plabel2020"/>
    <w:p>
      <w:pPr>
        <w:pStyle w:val="Bibliografa"/>
      </w:pPr>
      <w:r>
        <w:t xml:space="preserve">pLabel. (2020). Retrieved from</w:t>
      </w:r>
      <w:r>
        <w:t xml:space="preserve"> </w:t>
      </w:r>
      <w:hyperlink r:id="rId54">
        <w:r>
          <w:rPr>
            <w:rStyle w:val="Hipervnculo"/>
          </w:rPr>
          <w:t xml:space="preserve">http://pfind.net/software/pLabel/index.html</w:t>
        </w:r>
      </w:hyperlink>
    </w:p>
    <w:bookmarkEnd w:id="55"/>
    <w:bookmarkStart w:id="56"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6"/>
    <w:bookmarkEnd w:id="57"/>
    <w:bookmarkEnd w:id="58"/>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4" Target="http://pfind.net/software/pLabel/index.html" TargetMode="External" /><Relationship Type="http://schemas.openxmlformats.org/officeDocument/2006/relationships/hyperlink" Id="rId52"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0" Target="https://github.com/ecoinfAEET/Notas_Ecosistemas/issues/60" TargetMode="External" /><Relationship Type="http://schemas.openxmlformats.org/officeDocument/2006/relationships/hyperlink" Id="rId42" Target="https://github.com/rstudio/rmarkdown" TargetMode="External" /><Relationship Type="http://schemas.openxmlformats.org/officeDocument/2006/relationships/hyperlink" Id="rId4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50" Target="https://lichenportal.org/" TargetMode="External" /><Relationship Type="http://schemas.openxmlformats.org/officeDocument/2006/relationships/hyperlink" Id="rId48"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4" Target="http://pfind.net/software/pLabel/index.html" TargetMode="External" /><Relationship Type="http://schemas.openxmlformats.org/officeDocument/2006/relationships/hyperlink" Id="rId52"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0" Target="https://github.com/ecoinfAEET/Notas_Ecosistemas/issues/60" TargetMode="External" /><Relationship Type="http://schemas.openxmlformats.org/officeDocument/2006/relationships/hyperlink" Id="rId42" Target="https://github.com/rstudio/rmarkdown" TargetMode="External" /><Relationship Type="http://schemas.openxmlformats.org/officeDocument/2006/relationships/hyperlink" Id="rId4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50" Target="https://lichenportal.org/" TargetMode="External" /><Relationship Type="http://schemas.openxmlformats.org/officeDocument/2006/relationships/hyperlink" Id="rId48"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2025-10-22T16:11:55Z</dcterms:created>
  <dcterms:modified xsi:type="dcterms:W3CDTF">2025-10-22T16:11:55Z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